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EE" w:rsidRPr="009930EF" w:rsidRDefault="000B53EE" w:rsidP="000B53EE">
      <w:pPr>
        <w:pStyle w:val="NormaleWeb"/>
        <w:shd w:val="clear" w:color="auto" w:fill="FFFFFF"/>
        <w:spacing w:before="150" w:beforeAutospacing="0" w:after="150" w:afterAutospacing="0" w:line="187" w:lineRule="atLeast"/>
        <w:jc w:val="center"/>
        <w:rPr>
          <w:rStyle w:val="Enfasigrassetto"/>
          <w:rFonts w:asciiTheme="minorHAnsi" w:hAnsiTheme="minorHAnsi" w:cs="Helvetica"/>
          <w:color w:val="17365D" w:themeColor="text2" w:themeShade="BF"/>
          <w:sz w:val="28"/>
          <w:szCs w:val="22"/>
        </w:rPr>
      </w:pPr>
      <w:bookmarkStart w:id="0" w:name="_GoBack"/>
      <w:bookmarkEnd w:id="0"/>
      <w:r w:rsidRPr="009930EF">
        <w:rPr>
          <w:rStyle w:val="Enfasigrassetto"/>
          <w:rFonts w:asciiTheme="minorHAnsi" w:hAnsiTheme="minorHAnsi" w:cs="Helvetica"/>
          <w:color w:val="17365D" w:themeColor="text2" w:themeShade="BF"/>
          <w:sz w:val="28"/>
          <w:szCs w:val="22"/>
        </w:rPr>
        <w:t>La privacy policy di questo sito</w:t>
      </w:r>
    </w:p>
    <w:p w:rsidR="000B53EE" w:rsidRPr="009930EF" w:rsidRDefault="000B53EE" w:rsidP="000B53EE">
      <w:pPr>
        <w:pStyle w:val="NormaleWeb"/>
        <w:shd w:val="clear" w:color="auto" w:fill="FFFFFF"/>
        <w:spacing w:before="150" w:beforeAutospacing="0" w:after="150" w:afterAutospacing="0" w:line="187" w:lineRule="atLeast"/>
        <w:jc w:val="center"/>
        <w:rPr>
          <w:rFonts w:asciiTheme="minorHAnsi" w:hAnsiTheme="minorHAnsi" w:cs="Helvetica"/>
          <w:color w:val="17365D" w:themeColor="text2" w:themeShade="BF"/>
          <w:sz w:val="22"/>
          <w:szCs w:val="22"/>
        </w:rPr>
      </w:pPr>
    </w:p>
    <w:p w:rsidR="000B53EE" w:rsidRPr="00805EF5" w:rsidRDefault="000B53EE" w:rsidP="000F64B2">
      <w:pPr>
        <w:pStyle w:val="NormaleWeb"/>
        <w:shd w:val="clear" w:color="auto" w:fill="FFFFFF"/>
        <w:spacing w:before="150" w:beforeAutospacing="0" w:after="150" w:afterAutospacing="0" w:line="187" w:lineRule="atLeast"/>
        <w:jc w:val="center"/>
        <w:rPr>
          <w:rStyle w:val="Enfasigrassetto"/>
          <w:rFonts w:asciiTheme="minorHAnsi" w:hAnsiTheme="minorHAnsi" w:cs="Helvetica"/>
          <w:color w:val="292929"/>
          <w:szCs w:val="22"/>
        </w:rPr>
      </w:pPr>
      <w:r w:rsidRPr="00805EF5">
        <w:rPr>
          <w:rStyle w:val="Enfasigrassetto"/>
          <w:rFonts w:asciiTheme="minorHAnsi" w:hAnsiTheme="minorHAnsi" w:cs="Helvetica"/>
          <w:color w:val="292929"/>
          <w:szCs w:val="22"/>
        </w:rPr>
        <w:t>PERCHE' QUESTO AVVISO</w:t>
      </w:r>
    </w:p>
    <w:p w:rsidR="000B53EE" w:rsidRPr="009930EF" w:rsidRDefault="000B53EE" w:rsidP="000B53EE">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In questa pagina si descrivono le modalità di gestione del sito in riferimento al trattamento dei dati personali degli utenti che lo consultano.</w:t>
      </w:r>
    </w:p>
    <w:p w:rsidR="000B53EE" w:rsidRPr="009930EF" w:rsidRDefault="000B53EE" w:rsidP="000B53EE">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 xml:space="preserve">Si tratta di un'informativa che è resa ai sensi </w:t>
      </w:r>
      <w:r w:rsidR="00CF3601" w:rsidRPr="009930EF">
        <w:rPr>
          <w:rFonts w:asciiTheme="minorHAnsi" w:hAnsiTheme="minorHAnsi"/>
          <w:sz w:val="22"/>
          <w:szCs w:val="22"/>
        </w:rPr>
        <w:t>dell’art.13 del Regolamento Europeo (UE) 2016/679 (nel seguito GDPR)</w:t>
      </w:r>
      <w:r w:rsidRPr="009930EF">
        <w:rPr>
          <w:rFonts w:asciiTheme="minorHAnsi" w:hAnsiTheme="minorHAnsi" w:cs="Helvetica"/>
          <w:color w:val="292929"/>
          <w:sz w:val="22"/>
          <w:szCs w:val="22"/>
        </w:rPr>
        <w:t> a coloro che interagiscono le pagine del sito Web a partire dall'indirizzo:</w:t>
      </w:r>
    </w:p>
    <w:p w:rsidR="00AC00DE" w:rsidRDefault="00347DFE" w:rsidP="00AC00DE">
      <w:pPr>
        <w:pStyle w:val="NormaleWeb"/>
        <w:shd w:val="clear" w:color="auto" w:fill="FFFFFF"/>
        <w:spacing w:before="150" w:beforeAutospacing="0" w:after="150" w:afterAutospacing="0" w:line="187" w:lineRule="atLeast"/>
        <w:jc w:val="center"/>
        <w:rPr>
          <w:rStyle w:val="Collegamentoipertestuale"/>
          <w:rFonts w:asciiTheme="minorHAnsi" w:hAnsiTheme="minorHAnsi" w:cs="Helvetica"/>
          <w:sz w:val="22"/>
          <w:szCs w:val="22"/>
        </w:rPr>
      </w:pPr>
      <w:r>
        <w:rPr>
          <w:rStyle w:val="Collegamentoipertestuale"/>
          <w:rFonts w:asciiTheme="minorHAnsi" w:hAnsiTheme="minorHAnsi" w:cs="Helvetica"/>
          <w:sz w:val="22"/>
          <w:szCs w:val="22"/>
        </w:rPr>
        <w:t>www.emstudiosrl.it</w:t>
      </w:r>
    </w:p>
    <w:p w:rsidR="000B53EE" w:rsidRPr="009930EF" w:rsidRDefault="000B53EE" w:rsidP="000B53EE">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corrispondenti alle pagine iniziali dei siti ufficiali dell’azienda.</w:t>
      </w:r>
    </w:p>
    <w:p w:rsidR="000B53EE" w:rsidRPr="009930EF" w:rsidRDefault="000B53EE" w:rsidP="000B53EE">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L'informativa è resa solo per i siti citati in precedenza e non anche per altri siti</w:t>
      </w:r>
      <w:r w:rsidRPr="009930EF">
        <w:rPr>
          <w:rStyle w:val="apple-converted-space"/>
          <w:rFonts w:asciiTheme="minorHAnsi" w:hAnsiTheme="minorHAnsi" w:cs="Helvetica"/>
          <w:color w:val="292929"/>
          <w:sz w:val="22"/>
          <w:szCs w:val="22"/>
        </w:rPr>
        <w:t> </w:t>
      </w:r>
      <w:r w:rsidRPr="009930EF">
        <w:rPr>
          <w:rStyle w:val="Enfasicorsivo"/>
          <w:rFonts w:asciiTheme="minorHAnsi" w:hAnsiTheme="minorHAnsi" w:cs="Helvetica"/>
          <w:color w:val="292929"/>
          <w:sz w:val="22"/>
          <w:szCs w:val="22"/>
        </w:rPr>
        <w:t>web</w:t>
      </w:r>
      <w:r w:rsidRPr="009930EF">
        <w:rPr>
          <w:rStyle w:val="apple-converted-space"/>
          <w:rFonts w:asciiTheme="minorHAnsi" w:hAnsiTheme="minorHAnsi" w:cs="Helvetica"/>
          <w:color w:val="292929"/>
          <w:sz w:val="22"/>
          <w:szCs w:val="22"/>
        </w:rPr>
        <w:t> </w:t>
      </w:r>
      <w:r w:rsidRPr="009930EF">
        <w:rPr>
          <w:rFonts w:asciiTheme="minorHAnsi" w:hAnsiTheme="minorHAnsi" w:cs="Helvetica"/>
          <w:color w:val="292929"/>
          <w:sz w:val="22"/>
          <w:szCs w:val="22"/>
        </w:rPr>
        <w:t>eventualmente consultati dall'utente tramite</w:t>
      </w:r>
      <w:r w:rsidRPr="009930EF">
        <w:rPr>
          <w:rStyle w:val="apple-converted-space"/>
          <w:rFonts w:asciiTheme="minorHAnsi" w:hAnsiTheme="minorHAnsi" w:cs="Helvetica"/>
          <w:color w:val="292929"/>
          <w:sz w:val="22"/>
          <w:szCs w:val="22"/>
        </w:rPr>
        <w:t> </w:t>
      </w:r>
      <w:r w:rsidRPr="009930EF">
        <w:rPr>
          <w:rStyle w:val="Enfasicorsivo"/>
          <w:rFonts w:asciiTheme="minorHAnsi" w:hAnsiTheme="minorHAnsi" w:cs="Helvetica"/>
          <w:color w:val="292929"/>
          <w:sz w:val="22"/>
          <w:szCs w:val="22"/>
        </w:rPr>
        <w:t>link</w:t>
      </w:r>
      <w:r w:rsidRPr="009930EF">
        <w:rPr>
          <w:rFonts w:asciiTheme="minorHAnsi" w:hAnsiTheme="minorHAnsi" w:cs="Helvetica"/>
          <w:color w:val="292929"/>
          <w:sz w:val="22"/>
          <w:szCs w:val="22"/>
        </w:rPr>
        <w:t xml:space="preserve"> a partire da questi.</w:t>
      </w:r>
    </w:p>
    <w:p w:rsidR="000B53EE" w:rsidRDefault="000B53EE" w:rsidP="00942FE3">
      <w:pPr>
        <w:pStyle w:val="NormaleWeb"/>
        <w:shd w:val="clear" w:color="auto" w:fill="FFFFFF"/>
        <w:spacing w:before="150" w:beforeAutospacing="0" w:after="150" w:afterAutospacing="0" w:line="187" w:lineRule="atLeast"/>
        <w:jc w:val="both"/>
        <w:rPr>
          <w:rStyle w:val="Enfasigrassetto"/>
          <w:rFonts w:asciiTheme="minorHAnsi" w:hAnsiTheme="minorHAnsi" w:cs="Helvetica"/>
          <w:color w:val="292929"/>
          <w:sz w:val="22"/>
          <w:szCs w:val="22"/>
        </w:rPr>
      </w:pPr>
      <w:r w:rsidRPr="009930EF">
        <w:rPr>
          <w:rFonts w:asciiTheme="minorHAnsi" w:hAnsiTheme="minorHAnsi" w:cs="Helvetica"/>
          <w:color w:val="292929"/>
          <w:sz w:val="22"/>
          <w:szCs w:val="22"/>
        </w:rPr>
        <w:br/>
      </w:r>
      <w:r w:rsidRPr="009930EF">
        <w:rPr>
          <w:rStyle w:val="Enfasigrassetto"/>
          <w:rFonts w:asciiTheme="minorHAnsi" w:hAnsiTheme="minorHAnsi" w:cs="Helvetica"/>
          <w:color w:val="292929"/>
          <w:sz w:val="22"/>
          <w:szCs w:val="22"/>
        </w:rPr>
        <w:t>IL "TITOLARE" DEL TRATTAMENTO</w:t>
      </w:r>
    </w:p>
    <w:p w:rsidR="00AC00DE" w:rsidRPr="005A15A0" w:rsidRDefault="00AC00DE" w:rsidP="00AC00DE">
      <w:pPr>
        <w:spacing w:line="360" w:lineRule="auto"/>
        <w:jc w:val="both"/>
        <w:rPr>
          <w:rFonts w:cs="Arial"/>
        </w:rPr>
      </w:pPr>
      <w:bookmarkStart w:id="1" w:name="_Hlk516543491"/>
      <w:r w:rsidRPr="005A15A0">
        <w:rPr>
          <w:rFonts w:cs="Arial"/>
          <w:b/>
          <w:bCs/>
        </w:rPr>
        <w:t xml:space="preserve">Titolare del trattamento. </w:t>
      </w:r>
      <w:r w:rsidRPr="005A15A0">
        <w:rPr>
          <w:rFonts w:cs="Arial"/>
        </w:rPr>
        <w:t xml:space="preserve">Il Titolare del trattamento dei è </w:t>
      </w:r>
      <w:r w:rsidR="00D706E9">
        <w:rPr>
          <w:rFonts w:cs="Arial"/>
          <w:b/>
        </w:rPr>
        <w:t>EM STUDIO srl</w:t>
      </w:r>
      <w:r w:rsidRPr="007D16B0">
        <w:rPr>
          <w:rFonts w:cs="Arial"/>
          <w:b/>
        </w:rPr>
        <w:t xml:space="preserve"> </w:t>
      </w:r>
      <w:r w:rsidR="00D706E9">
        <w:rPr>
          <w:rFonts w:cs="Arial"/>
          <w:b/>
        </w:rPr>
        <w:t>Via Ferrere, 22</w:t>
      </w:r>
      <w:r w:rsidRPr="007D16B0">
        <w:rPr>
          <w:rFonts w:cs="Arial"/>
          <w:b/>
        </w:rPr>
        <w:t xml:space="preserve"> </w:t>
      </w:r>
      <w:r w:rsidR="00D706E9">
        <w:rPr>
          <w:rFonts w:cs="Arial"/>
          <w:b/>
        </w:rPr>
        <w:t>17014</w:t>
      </w:r>
      <w:r w:rsidRPr="007D16B0">
        <w:rPr>
          <w:rFonts w:cs="Arial"/>
          <w:b/>
        </w:rPr>
        <w:t xml:space="preserve"> </w:t>
      </w:r>
      <w:r w:rsidR="00D706E9">
        <w:rPr>
          <w:rFonts w:cs="Arial"/>
          <w:b/>
        </w:rPr>
        <w:t>Cairo Montenotte (SV)</w:t>
      </w:r>
      <w:r w:rsidRPr="007D16B0">
        <w:rPr>
          <w:rFonts w:cs="Arial"/>
          <w:b/>
        </w:rPr>
        <w:t>.</w:t>
      </w:r>
    </w:p>
    <w:bookmarkEnd w:id="1"/>
    <w:p w:rsidR="000B53EE" w:rsidRPr="009930EF" w:rsidRDefault="000B53EE" w:rsidP="00AC00DE">
      <w:pPr>
        <w:spacing w:line="360" w:lineRule="auto"/>
        <w:jc w:val="both"/>
        <w:rPr>
          <w:rFonts w:cs="Helvetica"/>
          <w:color w:val="292929"/>
        </w:rPr>
      </w:pPr>
      <w:r w:rsidRPr="009930EF">
        <w:rPr>
          <w:rFonts w:cs="Helvetica"/>
          <w:color w:val="292929"/>
        </w:rPr>
        <w:t>A seguito della consultazione di questo sito possono essere trattati dati relativi a persone identificate o identificabili.</w:t>
      </w:r>
      <w:r w:rsidRPr="009930EF">
        <w:rPr>
          <w:rFonts w:cs="Helvetica"/>
          <w:color w:val="292929"/>
        </w:rPr>
        <w:br/>
      </w:r>
      <w:r w:rsidRPr="009930EF">
        <w:rPr>
          <w:rStyle w:val="Enfasigrassetto"/>
          <w:rFonts w:cs="Helvetica"/>
          <w:color w:val="292929"/>
        </w:rPr>
        <w:t>LUOGO DI TRATTAMENTO DEI DATI</w:t>
      </w:r>
    </w:p>
    <w:p w:rsidR="000B53EE" w:rsidRPr="009930EF" w:rsidRDefault="000B53EE" w:rsidP="000B53EE">
      <w:pPr>
        <w:pStyle w:val="NormaleWeb"/>
        <w:shd w:val="clear" w:color="auto" w:fill="FFFFFF"/>
        <w:spacing w:before="150" w:after="15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I trattamenti connessi ai servizi web di questo sito hanno luogo presso la predetta sede e sono curati solo da personale tecnico, oppure da eventuali incaricati di occasionali operazioni di manutenzione.</w:t>
      </w:r>
    </w:p>
    <w:p w:rsidR="000B53EE" w:rsidRPr="009930EF" w:rsidRDefault="000B53EE" w:rsidP="000B53EE">
      <w:pPr>
        <w:pStyle w:val="NormaleWeb"/>
        <w:shd w:val="clear" w:color="auto" w:fill="FFFFFF"/>
        <w:spacing w:before="150" w:after="15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Nessun dato derivante dal servizio web viene comunicato o diffuso all’esterno dell’</w:t>
      </w:r>
      <w:r w:rsidR="004F22A2" w:rsidRPr="009930EF">
        <w:rPr>
          <w:rFonts w:asciiTheme="minorHAnsi" w:hAnsiTheme="minorHAnsi" w:cs="Helvetica"/>
          <w:color w:val="292929"/>
          <w:sz w:val="22"/>
          <w:szCs w:val="22"/>
        </w:rPr>
        <w:t>azienda</w:t>
      </w:r>
      <w:r w:rsidRPr="009930EF">
        <w:rPr>
          <w:rFonts w:asciiTheme="minorHAnsi" w:hAnsiTheme="minorHAnsi" w:cs="Helvetica"/>
          <w:color w:val="292929"/>
          <w:sz w:val="22"/>
          <w:szCs w:val="22"/>
        </w:rPr>
        <w:t>. I dati personali forniti dagli utenti che inoltrano richieste di informazioni sono utilizzati al solo fine di eseguire il servizio o la prestazione richiesta e sono comunicati a terzi nel solo caso in cui ciò sia a tal fine necessario. </w:t>
      </w:r>
    </w:p>
    <w:p w:rsidR="000B53EE" w:rsidRPr="009930EF" w:rsidRDefault="000B53EE" w:rsidP="00805EF5">
      <w:pPr>
        <w:pStyle w:val="NormaleWeb"/>
        <w:shd w:val="clear" w:color="auto" w:fill="FFFFFF"/>
        <w:spacing w:before="150" w:beforeAutospacing="0" w:after="150" w:afterAutospacing="0" w:line="187" w:lineRule="atLeast"/>
        <w:rPr>
          <w:rFonts w:asciiTheme="minorHAnsi" w:hAnsiTheme="minorHAnsi" w:cs="Helvetica"/>
          <w:color w:val="292929"/>
          <w:sz w:val="22"/>
          <w:szCs w:val="22"/>
        </w:rPr>
      </w:pPr>
      <w:r w:rsidRPr="009930EF">
        <w:rPr>
          <w:rStyle w:val="Enfasigrassetto"/>
          <w:rFonts w:asciiTheme="minorHAnsi" w:hAnsiTheme="minorHAnsi" w:cs="Helvetica"/>
          <w:color w:val="292929"/>
          <w:sz w:val="22"/>
          <w:szCs w:val="22"/>
        </w:rPr>
        <w:t>TIPI DI DATI TRATTATI</w:t>
      </w:r>
    </w:p>
    <w:p w:rsidR="000B53EE" w:rsidRPr="009930EF" w:rsidRDefault="000B53EE" w:rsidP="00805EF5">
      <w:pPr>
        <w:pStyle w:val="NormaleWeb"/>
        <w:shd w:val="clear" w:color="auto" w:fill="FFFFFF"/>
        <w:spacing w:before="150" w:beforeAutospacing="0" w:after="150" w:afterAutospacing="0" w:line="187" w:lineRule="atLeast"/>
        <w:rPr>
          <w:rStyle w:val="Enfasicorsivo"/>
          <w:rFonts w:asciiTheme="minorHAnsi" w:hAnsiTheme="minorHAnsi" w:cs="Helvetica"/>
          <w:color w:val="292929"/>
          <w:sz w:val="22"/>
          <w:szCs w:val="22"/>
        </w:rPr>
      </w:pPr>
      <w:r w:rsidRPr="009930EF">
        <w:rPr>
          <w:rStyle w:val="Enfasicorsivo"/>
          <w:rFonts w:asciiTheme="minorHAnsi" w:hAnsiTheme="minorHAnsi" w:cs="Helvetica"/>
          <w:color w:val="292929"/>
          <w:sz w:val="22"/>
          <w:szCs w:val="22"/>
        </w:rPr>
        <w:t>Dati di navigazione</w:t>
      </w:r>
      <w:r w:rsidR="00EF27DF" w:rsidRPr="009930EF">
        <w:rPr>
          <w:rStyle w:val="Enfasicorsivo"/>
          <w:rFonts w:asciiTheme="minorHAnsi" w:hAnsiTheme="minorHAnsi" w:cs="Helvetica"/>
          <w:color w:val="292929"/>
          <w:sz w:val="22"/>
          <w:szCs w:val="22"/>
        </w:rPr>
        <w:t xml:space="preserve"> / cookies</w:t>
      </w:r>
    </w:p>
    <w:p w:rsidR="00EF27DF" w:rsidRPr="009930EF" w:rsidRDefault="00EF27DF" w:rsidP="00EF27DF">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 xml:space="preserve">La nostra azienda </w:t>
      </w:r>
      <w:r w:rsidR="00597261" w:rsidRPr="009930EF">
        <w:rPr>
          <w:rFonts w:asciiTheme="minorHAnsi" w:hAnsiTheme="minorHAnsi" w:cs="Helvetica"/>
          <w:color w:val="292929"/>
          <w:sz w:val="22"/>
          <w:szCs w:val="22"/>
        </w:rPr>
        <w:t>ha preso visione del Provvedimento dell’Autorità Garante per la Protezione dei dati personali “</w:t>
      </w:r>
      <w:r w:rsidR="00597261" w:rsidRPr="009930EF">
        <w:rPr>
          <w:rFonts w:asciiTheme="minorHAnsi" w:hAnsiTheme="minorHAnsi" w:cs="Helvetica"/>
          <w:b/>
          <w:i/>
          <w:color w:val="292929"/>
          <w:sz w:val="22"/>
          <w:szCs w:val="22"/>
        </w:rPr>
        <w:t>Individuazione delle modalità semplificate per l'informativa e l'acquisizione del consenso per l'uso dei cookie</w:t>
      </w:r>
      <w:r w:rsidR="00597261" w:rsidRPr="009930EF">
        <w:rPr>
          <w:rFonts w:asciiTheme="minorHAnsi" w:hAnsiTheme="minorHAnsi" w:cs="Helvetica"/>
          <w:color w:val="292929"/>
          <w:sz w:val="22"/>
          <w:szCs w:val="22"/>
        </w:rPr>
        <w:t>” dell’8 maggio 2014 - [doc. web n. 3118884]</w:t>
      </w:r>
      <w:r w:rsidR="00597261" w:rsidRPr="009930EF">
        <w:rPr>
          <w:rFonts w:asciiTheme="minorHAnsi" w:hAnsiTheme="minorHAnsi" w:cs="Helvetica"/>
          <w:color w:val="292929"/>
          <w:sz w:val="22"/>
          <w:szCs w:val="22"/>
        </w:rPr>
        <w:br/>
        <w:t xml:space="preserve">(Pubblicato sulla Gazzetta Ufficiale n. 126 del 3 giugno 2014). </w:t>
      </w:r>
    </w:p>
    <w:p w:rsidR="004A1187" w:rsidRPr="00AC00DE" w:rsidRDefault="00597261" w:rsidP="00EF27DF">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AC00DE">
        <w:rPr>
          <w:rFonts w:asciiTheme="minorHAnsi" w:hAnsiTheme="minorHAnsi" w:cs="Helvetica"/>
          <w:color w:val="292929"/>
          <w:sz w:val="22"/>
          <w:szCs w:val="22"/>
        </w:rPr>
        <w:t xml:space="preserve">Ai sensi di questo provvedimento </w:t>
      </w:r>
      <w:r w:rsidR="00D706E9">
        <w:rPr>
          <w:rFonts w:asciiTheme="minorHAnsi" w:hAnsiTheme="minorHAnsi" w:cs="Arial"/>
          <w:b/>
        </w:rPr>
        <w:t>EM STUDIO srl</w:t>
      </w:r>
      <w:r w:rsidR="00AC00DE" w:rsidRPr="00AC00DE">
        <w:rPr>
          <w:rFonts w:asciiTheme="minorHAnsi" w:hAnsiTheme="minorHAnsi" w:cs="Arial"/>
          <w:b/>
        </w:rPr>
        <w:t xml:space="preserve"> </w:t>
      </w:r>
      <w:r w:rsidRPr="00AC00DE">
        <w:rPr>
          <w:rFonts w:asciiTheme="minorHAnsi" w:hAnsiTheme="minorHAnsi" w:cs="Helvetica"/>
          <w:color w:val="292929"/>
          <w:sz w:val="22"/>
          <w:szCs w:val="22"/>
        </w:rPr>
        <w:t xml:space="preserve">desidera informare che i propri siti aziendali citati </w:t>
      </w:r>
      <w:r w:rsidR="004F22A2" w:rsidRPr="00AC00DE">
        <w:rPr>
          <w:rFonts w:asciiTheme="minorHAnsi" w:hAnsiTheme="minorHAnsi" w:cs="Helvetica"/>
          <w:color w:val="292929"/>
          <w:sz w:val="22"/>
          <w:szCs w:val="22"/>
        </w:rPr>
        <w:t>nella</w:t>
      </w:r>
      <w:r w:rsidRPr="00AC00DE">
        <w:rPr>
          <w:rFonts w:asciiTheme="minorHAnsi" w:hAnsiTheme="minorHAnsi" w:cs="Helvetica"/>
          <w:color w:val="292929"/>
          <w:sz w:val="22"/>
          <w:szCs w:val="22"/>
        </w:rPr>
        <w:t xml:space="preserve"> presente informativa utilizzano unicamente cookies di natura tecnica </w:t>
      </w:r>
      <w:r w:rsidRPr="00AC00DE">
        <w:rPr>
          <w:rFonts w:asciiTheme="minorHAnsi" w:hAnsiTheme="minorHAnsi" w:cs="Helvetica"/>
          <w:color w:val="292929"/>
          <w:sz w:val="22"/>
          <w:szCs w:val="22"/>
          <w:u w:val="single"/>
        </w:rPr>
        <w:t xml:space="preserve">e non </w:t>
      </w:r>
      <w:r w:rsidR="004A1187" w:rsidRPr="00AC00DE">
        <w:rPr>
          <w:rFonts w:asciiTheme="minorHAnsi" w:hAnsiTheme="minorHAnsi" w:cs="Helvetica"/>
          <w:color w:val="292929"/>
          <w:sz w:val="22"/>
          <w:szCs w:val="22"/>
          <w:u w:val="single"/>
        </w:rPr>
        <w:t xml:space="preserve">propri </w:t>
      </w:r>
      <w:r w:rsidRPr="00AC00DE">
        <w:rPr>
          <w:rFonts w:asciiTheme="minorHAnsi" w:hAnsiTheme="minorHAnsi" w:cs="Helvetica"/>
          <w:color w:val="292929"/>
          <w:sz w:val="22"/>
          <w:szCs w:val="22"/>
          <w:u w:val="single"/>
        </w:rPr>
        <w:t>cookies atti alla profilazione dell’utenza.</w:t>
      </w:r>
      <w:r w:rsidR="004A1187" w:rsidRPr="00AC00DE">
        <w:rPr>
          <w:rFonts w:asciiTheme="minorHAnsi" w:hAnsiTheme="minorHAnsi" w:cs="Helvetica"/>
          <w:color w:val="292929"/>
          <w:sz w:val="22"/>
          <w:szCs w:val="22"/>
        </w:rPr>
        <w:t xml:space="preserve"> </w:t>
      </w:r>
    </w:p>
    <w:p w:rsidR="00597261" w:rsidRPr="009930EF" w:rsidRDefault="00597261" w:rsidP="00EF27DF">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 xml:space="preserve">Relativamente, quindi, ai soli </w:t>
      </w:r>
      <w:r w:rsidR="004F22A2" w:rsidRPr="009930EF">
        <w:rPr>
          <w:rFonts w:asciiTheme="minorHAnsi" w:hAnsiTheme="minorHAnsi" w:cs="Helvetica"/>
          <w:color w:val="292929"/>
          <w:sz w:val="22"/>
          <w:szCs w:val="22"/>
        </w:rPr>
        <w:t>aspetti</w:t>
      </w:r>
      <w:r w:rsidRPr="009930EF">
        <w:rPr>
          <w:rFonts w:asciiTheme="minorHAnsi" w:hAnsiTheme="minorHAnsi" w:cs="Helvetica"/>
          <w:color w:val="292929"/>
          <w:sz w:val="22"/>
          <w:szCs w:val="22"/>
        </w:rPr>
        <w:t xml:space="preserve"> di natura tecnica</w:t>
      </w:r>
      <w:r w:rsidR="004F22A2" w:rsidRPr="009930EF">
        <w:rPr>
          <w:rFonts w:asciiTheme="minorHAnsi" w:hAnsiTheme="minorHAnsi" w:cs="Helvetica"/>
          <w:color w:val="292929"/>
          <w:sz w:val="22"/>
          <w:szCs w:val="22"/>
        </w:rPr>
        <w:t>, cookies e protocolli,</w:t>
      </w:r>
      <w:r w:rsidRPr="009930EF">
        <w:rPr>
          <w:rFonts w:asciiTheme="minorHAnsi" w:hAnsiTheme="minorHAnsi" w:cs="Helvetica"/>
          <w:color w:val="292929"/>
          <w:sz w:val="22"/>
          <w:szCs w:val="22"/>
        </w:rPr>
        <w:t xml:space="preserve"> desideriamo informare che:</w:t>
      </w:r>
    </w:p>
    <w:p w:rsidR="00EF27DF" w:rsidRPr="009930EF" w:rsidRDefault="000B53EE" w:rsidP="00597261">
      <w:pPr>
        <w:pStyle w:val="NormaleWeb"/>
        <w:numPr>
          <w:ilvl w:val="0"/>
          <w:numId w:val="1"/>
        </w:numPr>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I sistemi informatici e le procedure</w:t>
      </w:r>
      <w:r w:rsidRPr="009930EF">
        <w:rPr>
          <w:rFonts w:asciiTheme="minorHAnsi" w:hAnsiTheme="minorHAnsi"/>
          <w:sz w:val="22"/>
          <w:szCs w:val="22"/>
        </w:rPr>
        <w:t> </w:t>
      </w:r>
      <w:r w:rsidRPr="009930EF">
        <w:rPr>
          <w:rFonts w:asciiTheme="minorHAnsi" w:hAnsiTheme="minorHAnsi"/>
          <w:i/>
          <w:iCs/>
          <w:sz w:val="22"/>
          <w:szCs w:val="22"/>
        </w:rPr>
        <w:t>software</w:t>
      </w:r>
      <w:r w:rsidRPr="009930EF">
        <w:rPr>
          <w:rFonts w:asciiTheme="minorHAnsi" w:hAnsiTheme="minorHAnsi"/>
          <w:sz w:val="22"/>
          <w:szCs w:val="22"/>
        </w:rPr>
        <w:t> </w:t>
      </w:r>
      <w:r w:rsidRPr="009930EF">
        <w:rPr>
          <w:rFonts w:asciiTheme="minorHAnsi" w:hAnsiTheme="minorHAnsi" w:cs="Helvetica"/>
          <w:color w:val="292929"/>
          <w:sz w:val="22"/>
          <w:szCs w:val="22"/>
        </w:rPr>
        <w:t>preposte al funzionamento di questo sito</w:t>
      </w:r>
      <w:r w:rsidRPr="009930EF">
        <w:rPr>
          <w:rStyle w:val="apple-converted-space"/>
          <w:rFonts w:asciiTheme="minorHAnsi" w:hAnsiTheme="minorHAnsi" w:cs="Helvetica"/>
          <w:color w:val="292929"/>
          <w:sz w:val="22"/>
          <w:szCs w:val="22"/>
        </w:rPr>
        <w:t> </w:t>
      </w:r>
      <w:r w:rsidRPr="009930EF">
        <w:rPr>
          <w:rStyle w:val="Enfasicorsivo"/>
          <w:rFonts w:asciiTheme="minorHAnsi" w:hAnsiTheme="minorHAnsi" w:cs="Helvetica"/>
          <w:color w:val="292929"/>
          <w:sz w:val="22"/>
          <w:szCs w:val="22"/>
        </w:rPr>
        <w:t>web</w:t>
      </w:r>
      <w:r w:rsidRPr="009930EF">
        <w:rPr>
          <w:rStyle w:val="apple-converted-space"/>
          <w:rFonts w:asciiTheme="minorHAnsi" w:hAnsiTheme="minorHAnsi" w:cs="Helvetica"/>
          <w:color w:val="292929"/>
          <w:sz w:val="22"/>
          <w:szCs w:val="22"/>
        </w:rPr>
        <w:t> </w:t>
      </w:r>
      <w:r w:rsidRPr="009930EF">
        <w:rPr>
          <w:rFonts w:asciiTheme="minorHAnsi" w:hAnsiTheme="minorHAnsi" w:cs="Helvetica"/>
          <w:color w:val="292929"/>
          <w:sz w:val="22"/>
          <w:szCs w:val="22"/>
        </w:rPr>
        <w:t>acquisiscono, nel corso del loro normale esercizio, alcuni dati personali la cui trasmissione è implicita nell'uso dei protocol</w:t>
      </w:r>
      <w:r w:rsidR="00EF27DF" w:rsidRPr="009930EF">
        <w:rPr>
          <w:rFonts w:asciiTheme="minorHAnsi" w:hAnsiTheme="minorHAnsi" w:cs="Helvetica"/>
          <w:color w:val="292929"/>
          <w:sz w:val="22"/>
          <w:szCs w:val="22"/>
        </w:rPr>
        <w:t>li di comunicazione di Internet.</w:t>
      </w:r>
    </w:p>
    <w:p w:rsidR="00EF27DF" w:rsidRPr="009930EF" w:rsidRDefault="000B53EE" w:rsidP="00597261">
      <w:pPr>
        <w:pStyle w:val="NormaleWeb"/>
        <w:numPr>
          <w:ilvl w:val="0"/>
          <w:numId w:val="1"/>
        </w:numPr>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lastRenderedPageBreak/>
        <w:t xml:space="preserve">Si tratta di informazioni che </w:t>
      </w:r>
      <w:r w:rsidRPr="009930EF">
        <w:rPr>
          <w:rFonts w:asciiTheme="minorHAnsi" w:hAnsiTheme="minorHAnsi" w:cs="Helvetica"/>
          <w:color w:val="292929"/>
          <w:sz w:val="22"/>
          <w:szCs w:val="22"/>
          <w:u w:val="single"/>
        </w:rPr>
        <w:t>non</w:t>
      </w:r>
      <w:r w:rsidRPr="009930EF">
        <w:rPr>
          <w:rFonts w:asciiTheme="minorHAnsi" w:hAnsiTheme="minorHAnsi" w:cs="Helvetica"/>
          <w:color w:val="292929"/>
          <w:sz w:val="22"/>
          <w:szCs w:val="22"/>
        </w:rPr>
        <w:t xml:space="preserve"> sono raccolte per essere associate a interessati identificati, ma che per loro stessa natura potrebbero, attraverso elaborazioni ed associazioni con dati detenuti da terzi, permettere di identificare gli utenti.</w:t>
      </w:r>
    </w:p>
    <w:p w:rsidR="00597261" w:rsidRPr="009930EF" w:rsidRDefault="000B53EE" w:rsidP="00597261">
      <w:pPr>
        <w:pStyle w:val="NormaleWeb"/>
        <w:numPr>
          <w:ilvl w:val="0"/>
          <w:numId w:val="1"/>
        </w:numPr>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In questa categoria di dati rientrano gli indirizzi IP o i nomi a dominio dei computer utilizzati dagli utenti che si connettono al sito, gli indirizzi in notazione</w:t>
      </w:r>
      <w:r w:rsidRPr="009930EF">
        <w:rPr>
          <w:rStyle w:val="apple-converted-space"/>
          <w:rFonts w:asciiTheme="minorHAnsi" w:hAnsiTheme="minorHAnsi" w:cs="Helvetica"/>
          <w:color w:val="292929"/>
          <w:sz w:val="22"/>
          <w:szCs w:val="22"/>
        </w:rPr>
        <w:t> </w:t>
      </w:r>
      <w:r w:rsidRPr="009930EF">
        <w:rPr>
          <w:rStyle w:val="Enfasicorsivo"/>
          <w:rFonts w:asciiTheme="minorHAnsi" w:hAnsiTheme="minorHAnsi" w:cs="Helvetica"/>
          <w:color w:val="292929"/>
          <w:sz w:val="22"/>
          <w:szCs w:val="22"/>
        </w:rPr>
        <w:t>URI (Uniform Resource Identifier)</w:t>
      </w:r>
      <w:r w:rsidRPr="009930EF">
        <w:rPr>
          <w:rStyle w:val="apple-converted-space"/>
          <w:rFonts w:asciiTheme="minorHAnsi" w:hAnsiTheme="minorHAnsi" w:cs="Helvetica"/>
          <w:color w:val="292929"/>
          <w:sz w:val="22"/>
          <w:szCs w:val="22"/>
        </w:rPr>
        <w:t> </w:t>
      </w:r>
      <w:r w:rsidRPr="009930EF">
        <w:rPr>
          <w:rFonts w:asciiTheme="minorHAnsi" w:hAnsiTheme="minorHAnsi" w:cs="Helvetica"/>
          <w:color w:val="292929"/>
          <w:sz w:val="22"/>
          <w:szCs w:val="22"/>
        </w:rPr>
        <w:t>delle risorse richieste, l'orario della richiesta, il metodo utilizzato nel sottoporre la richiesta al server, la dimensione del file ottenuto in risposta, il codice numerico indicante lo stato della risposta data dal</w:t>
      </w:r>
      <w:r w:rsidRPr="009930EF">
        <w:rPr>
          <w:rStyle w:val="apple-converted-space"/>
          <w:rFonts w:asciiTheme="minorHAnsi" w:hAnsiTheme="minorHAnsi" w:cs="Helvetica"/>
          <w:color w:val="292929"/>
          <w:sz w:val="22"/>
          <w:szCs w:val="22"/>
        </w:rPr>
        <w:t> </w:t>
      </w:r>
      <w:r w:rsidRPr="009930EF">
        <w:rPr>
          <w:rStyle w:val="Enfasicorsivo"/>
          <w:rFonts w:asciiTheme="minorHAnsi" w:hAnsiTheme="minorHAnsi" w:cs="Helvetica"/>
          <w:color w:val="292929"/>
          <w:sz w:val="22"/>
          <w:szCs w:val="22"/>
        </w:rPr>
        <w:t>server</w:t>
      </w:r>
      <w:r w:rsidRPr="009930EF">
        <w:rPr>
          <w:rStyle w:val="apple-converted-space"/>
          <w:rFonts w:asciiTheme="minorHAnsi" w:hAnsiTheme="minorHAnsi" w:cs="Helvetica"/>
          <w:color w:val="292929"/>
          <w:sz w:val="22"/>
          <w:szCs w:val="22"/>
        </w:rPr>
        <w:t> </w:t>
      </w:r>
      <w:r w:rsidRPr="009930EF">
        <w:rPr>
          <w:rFonts w:asciiTheme="minorHAnsi" w:hAnsiTheme="minorHAnsi" w:cs="Helvetica"/>
          <w:color w:val="292929"/>
          <w:sz w:val="22"/>
          <w:szCs w:val="22"/>
        </w:rPr>
        <w:t>(buon fine, errore, ecc.) ed altri parametri relativi al sistema operativo e all'ambiente informatico dell'utente.</w:t>
      </w:r>
    </w:p>
    <w:p w:rsidR="000B53EE" w:rsidRPr="009930EF" w:rsidRDefault="000B53EE" w:rsidP="009930EF">
      <w:r w:rsidRPr="009930EF">
        <w:t>Questi dati vengono utilizzati al solo fine di ricavare informazioni statistiche anonime sull'uso del sito e per controllarne il corretto funzionamento. I dati potrebbero essere utilizzati per l'accertamento di responsabilità in caso di ipotetici reati informatici ai danni del sito.</w:t>
      </w:r>
    </w:p>
    <w:p w:rsidR="005B3667" w:rsidRPr="009930EF" w:rsidRDefault="005B3667" w:rsidP="009930EF">
      <w:r w:rsidRPr="009930EF">
        <w:t>In ogni caso l’utente può utilizzare funzionalità proprie di ogni browser di navigazione per  autorizzare, bloccare o cancellare (in tutto o in parte) i cookie; nell’ipotesi in cui tutti o alcuni dei cookie vengano disabilitati è possibile che il sito risulti non consultabile o che alcuni servizi o determinate funzioni del sito non siano disponibili o non funzionino correttamente e/o l’utente potrebbe essere costretto a modificare o a inserire manualmente alcune informazioni o preferenze ogni volta che visiterà il sito.  Per avere maggiori informazioni su come impostare le preferenze sull’uso dei cookie attraverso il proprio browser di navigazione, è possibile consultare le relative istruzioni:</w:t>
      </w:r>
    </w:p>
    <w:p w:rsidR="009930EF" w:rsidRPr="009930EF" w:rsidRDefault="00347DFE" w:rsidP="00B65F6D">
      <w:pPr>
        <w:pStyle w:val="Paragrafoelenco"/>
        <w:numPr>
          <w:ilvl w:val="0"/>
          <w:numId w:val="3"/>
        </w:numPr>
        <w:rPr>
          <w:rStyle w:val="Collegamentoipertestuale"/>
          <w:color w:val="5A5A5A"/>
          <w:u w:val="none"/>
        </w:rPr>
      </w:pPr>
      <w:hyperlink r:id="rId7" w:tgtFrame="_blank" w:history="1">
        <w:r w:rsidR="005B3667" w:rsidRPr="009930EF">
          <w:rPr>
            <w:rStyle w:val="Collegamentoipertestuale"/>
            <w:color w:val="26CE61"/>
            <w:u w:val="none"/>
          </w:rPr>
          <w:t>Internet Explorer</w:t>
        </w:r>
      </w:hyperlink>
    </w:p>
    <w:p w:rsidR="009930EF" w:rsidRPr="009930EF" w:rsidRDefault="00347DFE" w:rsidP="00DA3DE5">
      <w:pPr>
        <w:pStyle w:val="Paragrafoelenco"/>
        <w:numPr>
          <w:ilvl w:val="0"/>
          <w:numId w:val="3"/>
        </w:numPr>
        <w:rPr>
          <w:rStyle w:val="Collegamentoipertestuale"/>
          <w:color w:val="5A5A5A"/>
          <w:u w:val="none"/>
        </w:rPr>
      </w:pPr>
      <w:hyperlink r:id="rId8" w:tgtFrame="_blank" w:history="1">
        <w:r w:rsidR="005B3667" w:rsidRPr="009930EF">
          <w:rPr>
            <w:rStyle w:val="Collegamentoipertestuale"/>
            <w:color w:val="26CE61"/>
            <w:u w:val="none"/>
          </w:rPr>
          <w:t>Firefox</w:t>
        </w:r>
      </w:hyperlink>
    </w:p>
    <w:p w:rsidR="009930EF" w:rsidRPr="009930EF" w:rsidRDefault="00347DFE" w:rsidP="005B6A62">
      <w:pPr>
        <w:pStyle w:val="Paragrafoelenco"/>
        <w:numPr>
          <w:ilvl w:val="0"/>
          <w:numId w:val="3"/>
        </w:numPr>
        <w:rPr>
          <w:rStyle w:val="Collegamentoipertestuale"/>
          <w:color w:val="5A5A5A"/>
          <w:u w:val="none"/>
        </w:rPr>
      </w:pPr>
      <w:hyperlink r:id="rId9" w:tgtFrame="_blank" w:history="1">
        <w:r w:rsidR="005B3667" w:rsidRPr="009930EF">
          <w:rPr>
            <w:rStyle w:val="Collegamentoipertestuale"/>
            <w:color w:val="26CE61"/>
            <w:u w:val="none"/>
          </w:rPr>
          <w:t>Chrome</w:t>
        </w:r>
      </w:hyperlink>
    </w:p>
    <w:p w:rsidR="009930EF" w:rsidRPr="009930EF" w:rsidRDefault="00347DFE" w:rsidP="00CE7126">
      <w:pPr>
        <w:pStyle w:val="Paragrafoelenco"/>
        <w:numPr>
          <w:ilvl w:val="0"/>
          <w:numId w:val="3"/>
        </w:numPr>
        <w:rPr>
          <w:rStyle w:val="Collegamentoipertestuale"/>
          <w:color w:val="5A5A5A"/>
          <w:u w:val="none"/>
        </w:rPr>
      </w:pPr>
      <w:hyperlink r:id="rId10" w:tgtFrame="_blank" w:history="1">
        <w:r w:rsidR="005B3667" w:rsidRPr="009930EF">
          <w:rPr>
            <w:rStyle w:val="Collegamentoipertestuale"/>
            <w:color w:val="26CE61"/>
            <w:u w:val="none"/>
          </w:rPr>
          <w:t>Opera</w:t>
        </w:r>
      </w:hyperlink>
    </w:p>
    <w:p w:rsidR="005B3667" w:rsidRPr="009930EF" w:rsidRDefault="00347DFE" w:rsidP="00CE7126">
      <w:pPr>
        <w:pStyle w:val="Paragrafoelenco"/>
        <w:numPr>
          <w:ilvl w:val="0"/>
          <w:numId w:val="3"/>
        </w:numPr>
        <w:rPr>
          <w:color w:val="5A5A5A"/>
        </w:rPr>
      </w:pPr>
      <w:hyperlink r:id="rId11" w:tgtFrame="_blank" w:history="1">
        <w:r w:rsidR="005B3667" w:rsidRPr="009930EF">
          <w:rPr>
            <w:rStyle w:val="Collegamentoipertestuale"/>
            <w:color w:val="26CE61"/>
            <w:u w:val="none"/>
          </w:rPr>
          <w:t>Safari</w:t>
        </w:r>
      </w:hyperlink>
    </w:p>
    <w:p w:rsidR="00CF3601" w:rsidRPr="009930EF" w:rsidRDefault="000B53EE" w:rsidP="00576D17">
      <w:pPr>
        <w:pStyle w:val="NormaleWeb"/>
        <w:shd w:val="clear" w:color="auto" w:fill="FFFFFF"/>
        <w:spacing w:before="150" w:beforeAutospacing="0" w:after="150" w:afterAutospacing="0" w:line="187" w:lineRule="atLeast"/>
        <w:rPr>
          <w:rFonts w:asciiTheme="minorHAnsi" w:hAnsiTheme="minorHAnsi"/>
          <w:sz w:val="22"/>
          <w:szCs w:val="22"/>
        </w:rPr>
      </w:pPr>
      <w:r w:rsidRPr="009930EF">
        <w:rPr>
          <w:rFonts w:asciiTheme="minorHAnsi" w:hAnsiTheme="minorHAnsi" w:cs="Helvetica"/>
          <w:color w:val="292929"/>
          <w:sz w:val="22"/>
          <w:szCs w:val="22"/>
        </w:rPr>
        <w:br/>
      </w:r>
      <w:r w:rsidR="00CF3601" w:rsidRPr="009930EF">
        <w:rPr>
          <w:rStyle w:val="Enfasigrassetto"/>
          <w:rFonts w:asciiTheme="minorHAnsi" w:hAnsiTheme="minorHAnsi" w:cs="Helvetica"/>
          <w:color w:val="292929"/>
          <w:sz w:val="22"/>
          <w:szCs w:val="22"/>
        </w:rPr>
        <w:t>FINALITA’ DEL TRATTAMENTO DEI DATI RACCOLTI</w:t>
      </w:r>
      <w:r w:rsidR="00CF3601" w:rsidRPr="009930EF">
        <w:rPr>
          <w:rStyle w:val="Enfasigrassetto"/>
          <w:rFonts w:asciiTheme="minorHAnsi" w:hAnsiTheme="minorHAnsi" w:cs="Helvetica"/>
          <w:color w:val="292929"/>
          <w:sz w:val="22"/>
          <w:szCs w:val="22"/>
        </w:rPr>
        <w:br/>
      </w:r>
      <w:r w:rsidRPr="009930EF">
        <w:rPr>
          <w:rFonts w:asciiTheme="minorHAnsi" w:hAnsiTheme="minorHAnsi" w:cs="Helvetica"/>
          <w:color w:val="292929"/>
          <w:sz w:val="22"/>
          <w:szCs w:val="22"/>
        </w:rPr>
        <w:br/>
      </w:r>
      <w:r w:rsidR="00CF3601" w:rsidRPr="009930EF">
        <w:rPr>
          <w:rFonts w:asciiTheme="minorHAnsi" w:hAnsiTheme="minorHAnsi" w:cs="Helvetica"/>
          <w:color w:val="292929"/>
          <w:sz w:val="22"/>
          <w:szCs w:val="22"/>
        </w:rPr>
        <w:t>I Dati dell’Utente sono raccolti per consentire al Titolare di fornire i propri servizi, così come per le seguenti finalità: Interazione con le piattaforme di live chat, Statistica e Interazione con social network e piattaforme esterne.</w:t>
      </w:r>
      <w:r w:rsidR="00CF3601" w:rsidRPr="009930EF">
        <w:rPr>
          <w:rFonts w:asciiTheme="minorHAnsi" w:hAnsiTheme="minorHAnsi" w:cs="Helvetica"/>
          <w:color w:val="292929"/>
          <w:sz w:val="22"/>
          <w:szCs w:val="22"/>
        </w:rPr>
        <w:br/>
        <w:t>Le tipologie di Dati Personali utilizzati per ciascuna finalità sono indicati nelle sezioni specifiche di questo documento.</w:t>
      </w:r>
    </w:p>
    <w:p w:rsidR="00F57659" w:rsidRPr="009930EF" w:rsidRDefault="000B53EE" w:rsidP="00CF3601">
      <w:pPr>
        <w:pStyle w:val="NormaleWeb"/>
        <w:shd w:val="clear" w:color="auto" w:fill="FFFFFF"/>
        <w:spacing w:before="150" w:beforeAutospacing="0" w:after="150" w:afterAutospacing="0" w:line="187" w:lineRule="atLeast"/>
        <w:jc w:val="both"/>
        <w:rPr>
          <w:rStyle w:val="Enfasigrassetto"/>
          <w:rFonts w:asciiTheme="minorHAnsi" w:hAnsiTheme="minorHAnsi" w:cs="Helvetica"/>
          <w:color w:val="292929"/>
          <w:sz w:val="22"/>
          <w:szCs w:val="22"/>
        </w:rPr>
      </w:pPr>
      <w:r w:rsidRPr="009930EF">
        <w:rPr>
          <w:rFonts w:asciiTheme="minorHAnsi" w:hAnsiTheme="minorHAnsi" w:cs="Helvetica"/>
          <w:color w:val="292929"/>
          <w:sz w:val="22"/>
          <w:szCs w:val="22"/>
        </w:rPr>
        <w:br/>
      </w:r>
      <w:r w:rsidRPr="009930EF">
        <w:rPr>
          <w:rStyle w:val="Enfasigrassetto"/>
          <w:rFonts w:asciiTheme="minorHAnsi" w:hAnsiTheme="minorHAnsi" w:cs="Helvetica"/>
          <w:color w:val="292929"/>
          <w:sz w:val="22"/>
          <w:szCs w:val="22"/>
        </w:rPr>
        <w:t>MODALITA' DEL TRATTAMENTO</w:t>
      </w:r>
    </w:p>
    <w:p w:rsidR="00F57659" w:rsidRPr="009930EF" w:rsidRDefault="000B53EE" w:rsidP="000B53EE">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br/>
        <w:t>I dati personali sono trattati con strumenti automatizzati per il tempo strettamente necessario a conseguire gli scopi per cui sono stati raccolti.</w:t>
      </w:r>
    </w:p>
    <w:p w:rsidR="000B53EE" w:rsidRPr="009930EF" w:rsidRDefault="000B53EE" w:rsidP="000B53EE">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t>Specifiche misure di sicurezza sono osservate per prevenire la perdita dei dati, usi illeciti o non corretti ed accessi non autorizzati.</w:t>
      </w:r>
    </w:p>
    <w:p w:rsidR="00142E1D" w:rsidRDefault="00142E1D" w:rsidP="009E3456">
      <w:pPr>
        <w:pStyle w:val="NormaleWeb"/>
        <w:shd w:val="clear" w:color="auto" w:fill="FFFFFF"/>
        <w:spacing w:before="150" w:beforeAutospacing="0" w:after="150" w:afterAutospacing="0" w:line="187" w:lineRule="atLeast"/>
        <w:rPr>
          <w:rStyle w:val="Enfasigrassetto"/>
          <w:rFonts w:asciiTheme="minorHAnsi" w:hAnsiTheme="minorHAnsi" w:cs="Helvetica"/>
          <w:color w:val="292929"/>
          <w:sz w:val="22"/>
          <w:szCs w:val="22"/>
        </w:rPr>
      </w:pPr>
    </w:p>
    <w:p w:rsidR="009E3456" w:rsidRPr="009930EF" w:rsidRDefault="009E3456" w:rsidP="009E3456">
      <w:pPr>
        <w:pStyle w:val="NormaleWeb"/>
        <w:shd w:val="clear" w:color="auto" w:fill="FFFFFF"/>
        <w:spacing w:before="150" w:beforeAutospacing="0" w:after="150" w:afterAutospacing="0" w:line="187" w:lineRule="atLeast"/>
        <w:rPr>
          <w:rFonts w:asciiTheme="minorHAnsi" w:hAnsiTheme="minorHAnsi"/>
          <w:sz w:val="22"/>
          <w:szCs w:val="22"/>
        </w:rPr>
      </w:pPr>
      <w:r w:rsidRPr="009930EF">
        <w:rPr>
          <w:rStyle w:val="Enfasigrassetto"/>
          <w:rFonts w:asciiTheme="minorHAnsi" w:hAnsiTheme="minorHAnsi" w:cs="Helvetica"/>
          <w:color w:val="292929"/>
          <w:sz w:val="22"/>
          <w:szCs w:val="22"/>
        </w:rPr>
        <w:t>DATI FORNITI VOLONTARIAMENTE DALL’UTENTE</w:t>
      </w:r>
      <w:r w:rsidRPr="009930EF">
        <w:rPr>
          <w:rStyle w:val="Enfasigrassetto"/>
          <w:rFonts w:asciiTheme="minorHAnsi" w:hAnsiTheme="minorHAnsi" w:cs="Helvetica"/>
          <w:color w:val="292929"/>
          <w:sz w:val="22"/>
          <w:szCs w:val="22"/>
        </w:rPr>
        <w:br/>
      </w:r>
    </w:p>
    <w:p w:rsidR="009E3456" w:rsidRPr="009930EF" w:rsidRDefault="009E3456" w:rsidP="009E3456">
      <w:pPr>
        <w:rPr>
          <w:rFonts w:eastAsia="Times New Roman" w:cs="Helvetica"/>
          <w:color w:val="292929"/>
          <w:lang w:eastAsia="it-IT"/>
        </w:rPr>
      </w:pPr>
      <w:r w:rsidRPr="009930EF">
        <w:rPr>
          <w:rFonts w:eastAsia="Times New Roman" w:cs="Helvetica"/>
          <w:color w:val="292929"/>
          <w:lang w:eastAsia="it-IT"/>
        </w:rPr>
        <w:lastRenderedPageBreak/>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rsidR="009E3456" w:rsidRPr="009930EF" w:rsidRDefault="009E3456" w:rsidP="009E3456">
      <w:pPr>
        <w:rPr>
          <w:rFonts w:eastAsia="Times New Roman" w:cs="Helvetica"/>
          <w:color w:val="292929"/>
          <w:lang w:eastAsia="it-IT"/>
        </w:rPr>
      </w:pPr>
      <w:r w:rsidRPr="009930EF">
        <w:rPr>
          <w:rFonts w:eastAsia="Times New Roman" w:cs="Helvetica"/>
          <w:color w:val="292929"/>
          <w:lang w:eastAsia="it-IT"/>
        </w:rPr>
        <w:t>I dati inseriti nell’iscrizione alla newsletter attraverso il sito o l’invio delle richieste attraverso il form presente sullo stesso, verranno acquisiti previa vostra accettazione al trattamento dei dati personali.</w:t>
      </w:r>
    </w:p>
    <w:p w:rsidR="009E3456" w:rsidRPr="009930EF" w:rsidRDefault="009E3456" w:rsidP="009E3456">
      <w:pPr>
        <w:rPr>
          <w:rFonts w:eastAsia="Times New Roman" w:cs="Helvetica"/>
          <w:color w:val="292929"/>
          <w:lang w:eastAsia="it-IT"/>
        </w:rPr>
      </w:pPr>
      <w:r w:rsidRPr="009930EF">
        <w:rPr>
          <w:rFonts w:eastAsia="Times New Roman" w:cs="Helvetica"/>
          <w:color w:val="292929"/>
          <w:lang w:eastAsia="it-IT"/>
        </w:rPr>
        <w:t>Specifiche informative di sintesi verranno progressivamente riportate o visualizzate nelle pagine del sito predisposte per particolari servizi a richiesta.</w:t>
      </w:r>
    </w:p>
    <w:p w:rsidR="009E3456" w:rsidRPr="009930EF" w:rsidRDefault="009E3456" w:rsidP="009E3456">
      <w:pPr>
        <w:pStyle w:val="NormaleWeb"/>
        <w:shd w:val="clear" w:color="auto" w:fill="FFFFFF"/>
        <w:spacing w:before="150" w:beforeAutospacing="0" w:after="150" w:afterAutospacing="0" w:line="187" w:lineRule="atLeast"/>
        <w:rPr>
          <w:rFonts w:asciiTheme="minorHAnsi" w:hAnsiTheme="minorHAnsi" w:cs="Helvetica"/>
          <w:color w:val="292929"/>
          <w:sz w:val="22"/>
          <w:szCs w:val="22"/>
        </w:rPr>
      </w:pPr>
      <w:r w:rsidRPr="009930EF">
        <w:rPr>
          <w:rStyle w:val="Enfasigrassetto"/>
          <w:rFonts w:asciiTheme="minorHAnsi" w:hAnsiTheme="minorHAnsi" w:cs="Helvetica"/>
          <w:color w:val="292929"/>
          <w:sz w:val="22"/>
          <w:szCs w:val="22"/>
        </w:rPr>
        <w:t>FACOLTATIVITA’ DEL CONFERIMENTO DEI DATI</w:t>
      </w:r>
      <w:r w:rsidRPr="009930EF">
        <w:rPr>
          <w:rStyle w:val="Enfasigrassetto"/>
          <w:rFonts w:asciiTheme="minorHAnsi" w:hAnsiTheme="minorHAnsi" w:cs="Helvetica"/>
          <w:color w:val="292929"/>
          <w:sz w:val="22"/>
          <w:szCs w:val="22"/>
        </w:rPr>
        <w:br/>
      </w:r>
    </w:p>
    <w:p w:rsidR="009E3456" w:rsidRPr="009930EF" w:rsidRDefault="009E3456" w:rsidP="009E3456">
      <w:pPr>
        <w:rPr>
          <w:rFonts w:eastAsia="Times New Roman" w:cs="Helvetica"/>
          <w:color w:val="292929"/>
          <w:lang w:eastAsia="it-IT"/>
        </w:rPr>
      </w:pPr>
      <w:r w:rsidRPr="009930EF">
        <w:rPr>
          <w:rFonts w:eastAsia="Times New Roman" w:cs="Helvetica"/>
          <w:color w:val="292929"/>
          <w:lang w:eastAsia="it-IT"/>
        </w:rPr>
        <w:t>A parte quanto specificato per i dati di navigazione, l’utente è libero di fornire i dati personali riportati negli eventuali moduli di richiesta informazione.</w:t>
      </w:r>
      <w:r w:rsidRPr="009930EF">
        <w:rPr>
          <w:rFonts w:eastAsia="Times New Roman" w:cs="Helvetica"/>
          <w:color w:val="292929"/>
          <w:lang w:eastAsia="it-IT"/>
        </w:rPr>
        <w:br/>
        <w:t>Il loro mancato conferimento può comportare l’impossibilità di ottenere quanto richiesto.</w:t>
      </w:r>
    </w:p>
    <w:p w:rsidR="00F57659" w:rsidRPr="009930EF" w:rsidRDefault="000B53EE" w:rsidP="00F57659">
      <w:pPr>
        <w:pStyle w:val="NormaleWeb"/>
        <w:shd w:val="clear" w:color="auto" w:fill="FFFFFF"/>
        <w:spacing w:before="150" w:beforeAutospacing="0" w:after="150" w:afterAutospacing="0" w:line="187" w:lineRule="atLeast"/>
        <w:jc w:val="center"/>
        <w:rPr>
          <w:rStyle w:val="Enfasigrassetto"/>
          <w:rFonts w:asciiTheme="minorHAnsi" w:hAnsiTheme="minorHAnsi" w:cs="Helvetica"/>
          <w:color w:val="292929"/>
          <w:sz w:val="22"/>
          <w:szCs w:val="22"/>
        </w:rPr>
      </w:pPr>
      <w:r w:rsidRPr="009930EF">
        <w:rPr>
          <w:rFonts w:asciiTheme="minorHAnsi" w:hAnsiTheme="minorHAnsi" w:cs="Helvetica"/>
          <w:color w:val="292929"/>
          <w:sz w:val="22"/>
          <w:szCs w:val="22"/>
        </w:rPr>
        <w:br/>
      </w:r>
      <w:r w:rsidRPr="009930EF">
        <w:rPr>
          <w:rStyle w:val="Enfasigrassetto"/>
          <w:rFonts w:asciiTheme="minorHAnsi" w:hAnsiTheme="minorHAnsi" w:cs="Helvetica"/>
          <w:color w:val="292929"/>
          <w:sz w:val="22"/>
          <w:szCs w:val="22"/>
        </w:rPr>
        <w:t>DIRITTI DEGLI INTERESSATI</w:t>
      </w:r>
    </w:p>
    <w:p w:rsidR="00142E1D" w:rsidRDefault="000B53EE" w:rsidP="00142E1D">
      <w:pPr>
        <w:pStyle w:val="NormaleWeb"/>
        <w:shd w:val="clear" w:color="auto" w:fill="FFFFFF"/>
        <w:spacing w:before="150" w:beforeAutospacing="0" w:after="150" w:afterAutospacing="0" w:line="187" w:lineRule="atLeast"/>
        <w:rPr>
          <w:rStyle w:val="Enfasigrassetto"/>
          <w:rFonts w:asciiTheme="minorHAnsi" w:hAnsiTheme="minorHAnsi" w:cs="Helvetica"/>
          <w:color w:val="292929"/>
          <w:sz w:val="22"/>
          <w:szCs w:val="22"/>
        </w:rPr>
      </w:pPr>
      <w:r w:rsidRPr="009930EF">
        <w:rPr>
          <w:rFonts w:asciiTheme="minorHAnsi" w:hAnsiTheme="minorHAnsi" w:cs="Helvetica"/>
          <w:color w:val="292929"/>
          <w:sz w:val="22"/>
          <w:szCs w:val="22"/>
        </w:rPr>
        <w:br/>
      </w:r>
      <w:r w:rsidR="00142E1D" w:rsidRPr="00142E1D">
        <w:rPr>
          <w:rFonts w:asciiTheme="minorHAnsi" w:hAnsiTheme="minorHAnsi" w:cs="Helvetica"/>
          <w:color w:val="292929"/>
          <w:sz w:val="22"/>
          <w:szCs w:val="22"/>
        </w:rPr>
        <w:t>I soggetti cui si riferiscono i dati personali hanno il diritto in qualunque momento di chiedere al Titolare del trattamento la rettifica o la cancellazione dei dati personali, o la limitazione del trattamento che lo riguardano, opporsi al loro trattamento nonché il diritto alla portabilità del dato (artt. 15 – 22 Reg. UE 679/2016)</w:t>
      </w:r>
      <w:r w:rsidR="00142E1D" w:rsidRPr="00142E1D">
        <w:rPr>
          <w:rFonts w:asciiTheme="minorHAnsi" w:hAnsiTheme="minorHAnsi" w:cs="Helvetica"/>
          <w:color w:val="292929"/>
          <w:sz w:val="22"/>
          <w:szCs w:val="22"/>
        </w:rPr>
        <w:br/>
        <w:t>Diritto di revoca del consenso. Il soggetto interessato ha il diritto di revocare il proprio consenso in qualsiasi momento; la revoca non pregiudica la liceità del trattamento basata sul consenso prestato prima della revoca stessa.</w:t>
      </w:r>
      <w:r w:rsidR="00142E1D" w:rsidRPr="00142E1D">
        <w:rPr>
          <w:rFonts w:asciiTheme="minorHAnsi" w:hAnsiTheme="minorHAnsi" w:cs="Helvetica"/>
          <w:color w:val="292929"/>
          <w:sz w:val="22"/>
          <w:szCs w:val="22"/>
        </w:rPr>
        <w:br/>
      </w:r>
      <w:r w:rsidR="00142E1D" w:rsidRPr="00142E1D">
        <w:rPr>
          <w:rFonts w:asciiTheme="minorHAnsi" w:hAnsiTheme="minorHAnsi" w:cs="Helvetica"/>
          <w:color w:val="292929"/>
          <w:sz w:val="22"/>
          <w:szCs w:val="22"/>
        </w:rPr>
        <w:br/>
        <w:t>Le richieste vanno rivolte:</w:t>
      </w:r>
      <w:r w:rsidR="00142E1D" w:rsidRPr="00142E1D">
        <w:rPr>
          <w:rFonts w:asciiTheme="minorHAnsi" w:hAnsiTheme="minorHAnsi" w:cs="Helvetica"/>
          <w:color w:val="292929"/>
          <w:sz w:val="22"/>
          <w:szCs w:val="22"/>
        </w:rPr>
        <w:br/>
        <w:t xml:space="preserve">- via e-mail, </w:t>
      </w:r>
      <w:r w:rsidR="00142E1D" w:rsidRPr="00142E1D">
        <w:rPr>
          <w:rFonts w:asciiTheme="minorHAnsi" w:hAnsiTheme="minorHAnsi" w:cstheme="minorHAnsi"/>
          <w:color w:val="292929"/>
          <w:sz w:val="22"/>
          <w:szCs w:val="22"/>
        </w:rPr>
        <w:t>all'indirizzo: </w:t>
      </w:r>
      <w:hyperlink r:id="rId12" w:history="1">
        <w:r w:rsidR="00D706E9">
          <w:rPr>
            <w:rFonts w:asciiTheme="minorHAnsi" w:hAnsiTheme="minorHAnsi" w:cstheme="minorHAnsi"/>
            <w:b/>
            <w:color w:val="292929"/>
            <w:sz w:val="22"/>
            <w:szCs w:val="22"/>
          </w:rPr>
          <w:t>segreteria@emstudiosrl.it</w:t>
        </w:r>
      </w:hyperlink>
      <w:r w:rsidR="00142E1D" w:rsidRPr="00142E1D">
        <w:rPr>
          <w:rFonts w:asciiTheme="minorHAnsi" w:hAnsiTheme="minorHAnsi" w:cstheme="minorHAnsi"/>
          <w:color w:val="292929"/>
          <w:sz w:val="22"/>
          <w:szCs w:val="22"/>
        </w:rPr>
        <w:br/>
        <w:t xml:space="preserve">- oppure via posta tradizionale a </w:t>
      </w:r>
      <w:r w:rsidR="00D706E9">
        <w:rPr>
          <w:rFonts w:asciiTheme="minorHAnsi" w:hAnsiTheme="minorHAnsi" w:cstheme="minorHAnsi"/>
          <w:color w:val="292929"/>
          <w:sz w:val="22"/>
          <w:szCs w:val="22"/>
        </w:rPr>
        <w:t>EM STUDIO srl</w:t>
      </w:r>
      <w:r w:rsidR="00AC00DE" w:rsidRPr="007D16B0">
        <w:rPr>
          <w:rFonts w:asciiTheme="minorHAnsi" w:hAnsiTheme="minorHAnsi" w:cs="Arial"/>
          <w:b/>
        </w:rPr>
        <w:t xml:space="preserve"> </w:t>
      </w:r>
      <w:r w:rsidR="00D706E9">
        <w:rPr>
          <w:rFonts w:asciiTheme="minorHAnsi" w:hAnsiTheme="minorHAnsi" w:cs="Arial"/>
          <w:b/>
        </w:rPr>
        <w:t>Via Ferrere, 22</w:t>
      </w:r>
      <w:r w:rsidR="00AC00DE" w:rsidRPr="007D16B0">
        <w:rPr>
          <w:rFonts w:asciiTheme="minorHAnsi" w:hAnsiTheme="minorHAnsi" w:cs="Arial"/>
          <w:b/>
        </w:rPr>
        <w:t xml:space="preserve"> </w:t>
      </w:r>
      <w:r w:rsidR="00D706E9">
        <w:rPr>
          <w:rFonts w:asciiTheme="minorHAnsi" w:hAnsiTheme="minorHAnsi" w:cs="Arial"/>
          <w:b/>
        </w:rPr>
        <w:t>17014</w:t>
      </w:r>
      <w:r w:rsidR="00AC00DE" w:rsidRPr="007D16B0">
        <w:rPr>
          <w:rFonts w:asciiTheme="minorHAnsi" w:hAnsiTheme="minorHAnsi" w:cs="Arial"/>
          <w:b/>
        </w:rPr>
        <w:t xml:space="preserve"> </w:t>
      </w:r>
      <w:r w:rsidR="00D706E9">
        <w:rPr>
          <w:rFonts w:asciiTheme="minorHAnsi" w:hAnsiTheme="minorHAnsi" w:cs="Arial"/>
          <w:b/>
        </w:rPr>
        <w:t>Cairo Montenotte (SV)</w:t>
      </w:r>
      <w:r w:rsidR="00AC00DE" w:rsidRPr="007D16B0">
        <w:rPr>
          <w:rFonts w:asciiTheme="minorHAnsi" w:hAnsiTheme="minorHAnsi" w:cs="Arial"/>
          <w:b/>
        </w:rPr>
        <w:t>.</w:t>
      </w:r>
      <w:r w:rsidRPr="009930EF">
        <w:rPr>
          <w:rFonts w:asciiTheme="minorHAnsi" w:hAnsiTheme="minorHAnsi" w:cs="Helvetica"/>
          <w:color w:val="292929"/>
          <w:sz w:val="22"/>
          <w:szCs w:val="22"/>
        </w:rPr>
        <w:br/>
      </w:r>
    </w:p>
    <w:p w:rsidR="00DF515A" w:rsidRPr="009930EF" w:rsidRDefault="00DF515A" w:rsidP="00142E1D">
      <w:pPr>
        <w:pStyle w:val="NormaleWeb"/>
        <w:shd w:val="clear" w:color="auto" w:fill="FFFFFF"/>
        <w:spacing w:before="150" w:beforeAutospacing="0" w:after="150" w:afterAutospacing="0" w:line="187" w:lineRule="atLeast"/>
        <w:rPr>
          <w:rStyle w:val="Enfasigrassetto"/>
          <w:rFonts w:asciiTheme="minorHAnsi" w:hAnsiTheme="minorHAnsi" w:cs="Helvetica"/>
          <w:color w:val="292929"/>
          <w:sz w:val="22"/>
          <w:szCs w:val="22"/>
        </w:rPr>
      </w:pPr>
      <w:r w:rsidRPr="009930EF">
        <w:rPr>
          <w:rStyle w:val="Enfasigrassetto"/>
          <w:rFonts w:asciiTheme="minorHAnsi" w:hAnsiTheme="minorHAnsi" w:cs="Helvetica"/>
          <w:color w:val="292929"/>
          <w:sz w:val="22"/>
          <w:szCs w:val="22"/>
        </w:rPr>
        <w:t>Formato dell’informativa</w:t>
      </w:r>
      <w:r w:rsidR="006842AB" w:rsidRPr="009930EF">
        <w:rPr>
          <w:rStyle w:val="Enfasigrassetto"/>
          <w:rFonts w:asciiTheme="minorHAnsi" w:hAnsiTheme="minorHAnsi" w:cs="Helvetica"/>
          <w:color w:val="292929"/>
          <w:sz w:val="22"/>
          <w:szCs w:val="22"/>
        </w:rPr>
        <w:t xml:space="preserve"> </w:t>
      </w:r>
    </w:p>
    <w:p w:rsidR="00DF515A" w:rsidRPr="009930EF" w:rsidRDefault="000B53EE" w:rsidP="00DF515A">
      <w:pPr>
        <w:pStyle w:val="NormaleWeb"/>
        <w:shd w:val="clear" w:color="auto" w:fill="FFFFFF"/>
        <w:spacing w:before="150" w:beforeAutospacing="0" w:after="150" w:afterAutospacing="0" w:line="187" w:lineRule="atLeast"/>
        <w:jc w:val="both"/>
        <w:rPr>
          <w:rFonts w:asciiTheme="minorHAnsi" w:hAnsiTheme="minorHAnsi" w:cs="Helvetica"/>
          <w:color w:val="292929"/>
          <w:sz w:val="22"/>
          <w:szCs w:val="22"/>
        </w:rPr>
      </w:pPr>
      <w:r w:rsidRPr="009930EF">
        <w:rPr>
          <w:rFonts w:asciiTheme="minorHAnsi" w:hAnsiTheme="minorHAnsi" w:cs="Helvetica"/>
          <w:color w:val="292929"/>
          <w:sz w:val="22"/>
          <w:szCs w:val="22"/>
        </w:rPr>
        <w:br/>
        <w:t>La presente informativa sulla</w:t>
      </w:r>
      <w:r w:rsidRPr="009930EF">
        <w:rPr>
          <w:rStyle w:val="apple-converted-space"/>
          <w:rFonts w:asciiTheme="minorHAnsi" w:hAnsiTheme="minorHAnsi" w:cs="Helvetica"/>
          <w:color w:val="292929"/>
          <w:sz w:val="22"/>
          <w:szCs w:val="22"/>
        </w:rPr>
        <w:t> </w:t>
      </w:r>
      <w:r w:rsidRPr="009930EF">
        <w:rPr>
          <w:rStyle w:val="Enfasicorsivo"/>
          <w:rFonts w:asciiTheme="minorHAnsi" w:hAnsiTheme="minorHAnsi" w:cs="Helvetica"/>
          <w:color w:val="292929"/>
          <w:sz w:val="22"/>
          <w:szCs w:val="22"/>
        </w:rPr>
        <w:t>privacy</w:t>
      </w:r>
      <w:r w:rsidRPr="009930EF">
        <w:rPr>
          <w:rStyle w:val="apple-converted-space"/>
          <w:rFonts w:asciiTheme="minorHAnsi" w:hAnsiTheme="minorHAnsi" w:cs="Helvetica"/>
          <w:color w:val="292929"/>
          <w:sz w:val="22"/>
          <w:szCs w:val="22"/>
        </w:rPr>
        <w:t> </w:t>
      </w:r>
      <w:r w:rsidRPr="009930EF">
        <w:rPr>
          <w:rFonts w:asciiTheme="minorHAnsi" w:hAnsiTheme="minorHAnsi" w:cs="Helvetica"/>
          <w:color w:val="292929"/>
          <w:sz w:val="22"/>
          <w:szCs w:val="22"/>
        </w:rPr>
        <w:t>è consultabile in forma automatica dai più recenti</w:t>
      </w:r>
      <w:r w:rsidRPr="009930EF">
        <w:rPr>
          <w:rStyle w:val="apple-converted-space"/>
          <w:rFonts w:asciiTheme="minorHAnsi" w:hAnsiTheme="minorHAnsi" w:cs="Helvetica"/>
          <w:color w:val="292929"/>
          <w:sz w:val="22"/>
          <w:szCs w:val="22"/>
        </w:rPr>
        <w:t> </w:t>
      </w:r>
      <w:r w:rsidRPr="009930EF">
        <w:rPr>
          <w:rStyle w:val="Enfasicorsivo"/>
          <w:rFonts w:asciiTheme="minorHAnsi" w:hAnsiTheme="minorHAnsi" w:cs="Helvetica"/>
          <w:color w:val="292929"/>
          <w:sz w:val="22"/>
          <w:szCs w:val="22"/>
        </w:rPr>
        <w:t>browser</w:t>
      </w:r>
      <w:r w:rsidRPr="009930EF">
        <w:rPr>
          <w:rStyle w:val="apple-converted-space"/>
          <w:rFonts w:asciiTheme="minorHAnsi" w:hAnsiTheme="minorHAnsi" w:cs="Helvetica"/>
          <w:color w:val="292929"/>
          <w:sz w:val="22"/>
          <w:szCs w:val="22"/>
        </w:rPr>
        <w:t> </w:t>
      </w:r>
      <w:r w:rsidR="002B3E43" w:rsidRPr="009930EF">
        <w:rPr>
          <w:rFonts w:asciiTheme="minorHAnsi" w:hAnsiTheme="minorHAnsi" w:cs="Helvetica"/>
          <w:color w:val="292929"/>
          <w:sz w:val="22"/>
          <w:szCs w:val="22"/>
        </w:rPr>
        <w:t xml:space="preserve">che supportano la visualizzazione </w:t>
      </w:r>
      <w:r w:rsidR="00DF515A" w:rsidRPr="009930EF">
        <w:rPr>
          <w:rFonts w:asciiTheme="minorHAnsi" w:hAnsiTheme="minorHAnsi" w:cs="Helvetica"/>
          <w:color w:val="292929"/>
          <w:sz w:val="22"/>
          <w:szCs w:val="22"/>
        </w:rPr>
        <w:t>degli allegati di tipo PDF (Portable Document Format).</w:t>
      </w:r>
      <w:r w:rsidRPr="009930EF">
        <w:rPr>
          <w:rFonts w:asciiTheme="minorHAnsi" w:hAnsiTheme="minorHAnsi" w:cs="Helvetica"/>
          <w:color w:val="292929"/>
          <w:sz w:val="22"/>
          <w:szCs w:val="22"/>
        </w:rPr>
        <w:br/>
      </w:r>
      <w:r w:rsidRPr="009930EF">
        <w:rPr>
          <w:rFonts w:asciiTheme="minorHAnsi" w:hAnsiTheme="minorHAnsi" w:cs="Helvetica"/>
          <w:color w:val="292929"/>
          <w:sz w:val="22"/>
          <w:szCs w:val="22"/>
        </w:rPr>
        <w:br/>
      </w:r>
      <w:r w:rsidR="00DF515A" w:rsidRPr="009930EF">
        <w:rPr>
          <w:rFonts w:asciiTheme="minorHAnsi" w:hAnsiTheme="minorHAnsi" w:cs="Helvetica"/>
          <w:color w:val="292929"/>
          <w:sz w:val="22"/>
          <w:szCs w:val="22"/>
        </w:rPr>
        <w:t>In ogni caso preghiamo di segnalare le difficoltà incontrate nel visualizzare questa informativa al fine di potere, eventualmente, provvedere con mezzi alternativi.</w:t>
      </w:r>
    </w:p>
    <w:sectPr w:rsidR="00DF515A" w:rsidRPr="009930EF">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E9" w:rsidRDefault="00D706E9" w:rsidP="00D706E9">
      <w:pPr>
        <w:spacing w:after="0" w:line="240" w:lineRule="auto"/>
      </w:pPr>
      <w:r>
        <w:separator/>
      </w:r>
    </w:p>
  </w:endnote>
  <w:endnote w:type="continuationSeparator" w:id="0">
    <w:p w:rsidR="00D706E9" w:rsidRDefault="00D706E9" w:rsidP="00D7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E9" w:rsidRDefault="00D706E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E9" w:rsidRDefault="00D706E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E9" w:rsidRDefault="00D706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E9" w:rsidRDefault="00D706E9" w:rsidP="00D706E9">
      <w:pPr>
        <w:spacing w:after="0" w:line="240" w:lineRule="auto"/>
      </w:pPr>
      <w:r>
        <w:separator/>
      </w:r>
    </w:p>
  </w:footnote>
  <w:footnote w:type="continuationSeparator" w:id="0">
    <w:p w:rsidR="00D706E9" w:rsidRDefault="00D706E9" w:rsidP="00D70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E9" w:rsidRDefault="00D706E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E9" w:rsidRDefault="00D706E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E9" w:rsidRDefault="00D706E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22E93"/>
    <w:multiLevelType w:val="hybridMultilevel"/>
    <w:tmpl w:val="E0328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A7117F"/>
    <w:multiLevelType w:val="multilevel"/>
    <w:tmpl w:val="D178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73205"/>
    <w:multiLevelType w:val="hybridMultilevel"/>
    <w:tmpl w:val="2D2EC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EE"/>
    <w:rsid w:val="000B53EE"/>
    <w:rsid w:val="000F64B2"/>
    <w:rsid w:val="00142E1D"/>
    <w:rsid w:val="001C717D"/>
    <w:rsid w:val="001F738F"/>
    <w:rsid w:val="00205AA6"/>
    <w:rsid w:val="002610D2"/>
    <w:rsid w:val="00270483"/>
    <w:rsid w:val="002B3E43"/>
    <w:rsid w:val="003352F1"/>
    <w:rsid w:val="00347DFE"/>
    <w:rsid w:val="00404A62"/>
    <w:rsid w:val="00456D76"/>
    <w:rsid w:val="004A1187"/>
    <w:rsid w:val="004F22A2"/>
    <w:rsid w:val="0056509C"/>
    <w:rsid w:val="00575374"/>
    <w:rsid w:val="00576D17"/>
    <w:rsid w:val="00597261"/>
    <w:rsid w:val="005B3667"/>
    <w:rsid w:val="006842AB"/>
    <w:rsid w:val="007C0BE9"/>
    <w:rsid w:val="00805EF5"/>
    <w:rsid w:val="00837C19"/>
    <w:rsid w:val="00942FE3"/>
    <w:rsid w:val="009930EF"/>
    <w:rsid w:val="009E3456"/>
    <w:rsid w:val="00AC00DE"/>
    <w:rsid w:val="00BD2840"/>
    <w:rsid w:val="00BD6EFA"/>
    <w:rsid w:val="00CF3601"/>
    <w:rsid w:val="00CF5477"/>
    <w:rsid w:val="00D706E9"/>
    <w:rsid w:val="00D76863"/>
    <w:rsid w:val="00DF515A"/>
    <w:rsid w:val="00EF27DF"/>
    <w:rsid w:val="00F57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C22D9-B64A-4630-A835-BE7DE0E7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B53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B53EE"/>
    <w:rPr>
      <w:b/>
      <w:bCs/>
    </w:rPr>
  </w:style>
  <w:style w:type="character" w:styleId="Collegamentoipertestuale">
    <w:name w:val="Hyperlink"/>
    <w:basedOn w:val="Carpredefinitoparagrafo"/>
    <w:uiPriority w:val="99"/>
    <w:unhideWhenUsed/>
    <w:rsid w:val="000B53EE"/>
    <w:rPr>
      <w:color w:val="0000FF"/>
      <w:u w:val="single"/>
    </w:rPr>
  </w:style>
  <w:style w:type="character" w:customStyle="1" w:styleId="apple-converted-space">
    <w:name w:val="apple-converted-space"/>
    <w:basedOn w:val="Carpredefinitoparagrafo"/>
    <w:rsid w:val="000B53EE"/>
  </w:style>
  <w:style w:type="character" w:styleId="Enfasicorsivo">
    <w:name w:val="Emphasis"/>
    <w:basedOn w:val="Carpredefinitoparagrafo"/>
    <w:uiPriority w:val="20"/>
    <w:qFormat/>
    <w:rsid w:val="000B53EE"/>
    <w:rPr>
      <w:i/>
      <w:iCs/>
    </w:rPr>
  </w:style>
  <w:style w:type="paragraph" w:styleId="Testofumetto">
    <w:name w:val="Balloon Text"/>
    <w:basedOn w:val="Normale"/>
    <w:link w:val="TestofumettoCarattere"/>
    <w:uiPriority w:val="99"/>
    <w:semiHidden/>
    <w:unhideWhenUsed/>
    <w:rsid w:val="000B53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3EE"/>
    <w:rPr>
      <w:rFonts w:ascii="Tahoma" w:hAnsi="Tahoma" w:cs="Tahoma"/>
      <w:sz w:val="16"/>
      <w:szCs w:val="16"/>
    </w:rPr>
  </w:style>
  <w:style w:type="character" w:customStyle="1" w:styleId="workflow-id">
    <w:name w:val="workflow-id"/>
    <w:basedOn w:val="Carpredefinitoparagrafo"/>
    <w:rsid w:val="00597261"/>
  </w:style>
  <w:style w:type="paragraph" w:styleId="Paragrafoelenco">
    <w:name w:val="List Paragraph"/>
    <w:basedOn w:val="Normale"/>
    <w:uiPriority w:val="34"/>
    <w:qFormat/>
    <w:rsid w:val="009930EF"/>
    <w:pPr>
      <w:ind w:left="720"/>
      <w:contextualSpacing/>
    </w:pPr>
  </w:style>
  <w:style w:type="character" w:customStyle="1" w:styleId="UnresolvedMention">
    <w:name w:val="Unresolved Mention"/>
    <w:basedOn w:val="Carpredefinitoparagrafo"/>
    <w:uiPriority w:val="99"/>
    <w:semiHidden/>
    <w:unhideWhenUsed/>
    <w:rsid w:val="00142E1D"/>
    <w:rPr>
      <w:color w:val="605E5C"/>
      <w:shd w:val="clear" w:color="auto" w:fill="E1DFDD"/>
    </w:rPr>
  </w:style>
  <w:style w:type="paragraph" w:styleId="Intestazione">
    <w:name w:val="header"/>
    <w:basedOn w:val="Normale"/>
    <w:link w:val="IntestazioneCarattere"/>
    <w:uiPriority w:val="99"/>
    <w:unhideWhenUsed/>
    <w:rsid w:val="00D706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06E9"/>
  </w:style>
  <w:style w:type="paragraph" w:styleId="Pidipagina">
    <w:name w:val="footer"/>
    <w:basedOn w:val="Normale"/>
    <w:link w:val="PidipaginaCarattere"/>
    <w:uiPriority w:val="99"/>
    <w:unhideWhenUsed/>
    <w:rsid w:val="00D706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4611">
      <w:bodyDiv w:val="1"/>
      <w:marLeft w:val="0"/>
      <w:marRight w:val="0"/>
      <w:marTop w:val="0"/>
      <w:marBottom w:val="0"/>
      <w:divBdr>
        <w:top w:val="none" w:sz="0" w:space="0" w:color="auto"/>
        <w:left w:val="none" w:sz="0" w:space="0" w:color="auto"/>
        <w:bottom w:val="none" w:sz="0" w:space="0" w:color="auto"/>
        <w:right w:val="none" w:sz="0" w:space="0" w:color="auto"/>
      </w:divBdr>
    </w:div>
    <w:div w:id="1868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it/kb/Attivare%20e%20disattivare%20i%20cooki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indows.microsoft.com/it-it/windows-vista/block-or-allow-cookies" TargetMode="External"/><Relationship Id="rId12" Type="http://schemas.openxmlformats.org/officeDocument/2006/relationships/hyperlink" Target="mailto:mail@azienda.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apple.com/kb/PH17191?viewlocale=it_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pera.com/help/tutorials/security/cook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google.com/chrome/answer/95647?hl=it&amp;topic=14666&amp;ctx=topic"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1140</Words>
  <Characters>6500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Piermaria Saglietto</dc:creator>
  <cp:lastModifiedBy>Emanuela Gotta</cp:lastModifiedBy>
  <cp:revision>24</cp:revision>
  <cp:lastPrinted>2014-10-06T14:07:00Z</cp:lastPrinted>
  <dcterms:created xsi:type="dcterms:W3CDTF">2018-04-18T10:50:00Z</dcterms:created>
  <dcterms:modified xsi:type="dcterms:W3CDTF">2018-07-17T10:56:00Z</dcterms:modified>
</cp:coreProperties>
</file>